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483E" w:rsidRPr="0062257E" w:rsidTr="0016483E">
        <w:tc>
          <w:tcPr>
            <w:tcW w:w="8644" w:type="dxa"/>
          </w:tcPr>
          <w:p w:rsidR="0016483E" w:rsidRPr="005142D4" w:rsidRDefault="0016483E" w:rsidP="00DA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MAPA INDIVIDUAL DE AVALIAÇÃO DO MEMBRO DA COMISSÃO ESPECIAL JULGADORA</w:t>
            </w:r>
          </w:p>
        </w:tc>
      </w:tr>
      <w:tr w:rsidR="0016483E" w:rsidRPr="0062257E" w:rsidTr="0016483E">
        <w:tc>
          <w:tcPr>
            <w:tcW w:w="8644" w:type="dxa"/>
          </w:tcPr>
          <w:p w:rsidR="0016483E" w:rsidRPr="0062257E" w:rsidRDefault="0016483E" w:rsidP="0016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PROFESSOR AVALIADO</w:t>
            </w: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483E" w:rsidRPr="0062257E" w:rsidTr="0016483E">
        <w:tc>
          <w:tcPr>
            <w:tcW w:w="8644" w:type="dxa"/>
          </w:tcPr>
          <w:p w:rsidR="0016483E" w:rsidRPr="0062257E" w:rsidRDefault="0016483E" w:rsidP="0016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7E">
              <w:rPr>
                <w:rFonts w:ascii="Times New Roman" w:hAnsi="Times New Roman" w:cs="Times New Roman"/>
                <w:sz w:val="24"/>
                <w:szCs w:val="24"/>
              </w:rPr>
              <w:t>JULGADOR:</w:t>
            </w:r>
          </w:p>
        </w:tc>
      </w:tr>
    </w:tbl>
    <w:p w:rsidR="0016483E" w:rsidRPr="005142D4" w:rsidRDefault="0016483E" w:rsidP="00DA6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26" w:rsidRPr="005142D4" w:rsidRDefault="00BC4B26" w:rsidP="006A1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De acordo com a Resolução Nº 25/CEPE, de 20 de outubro de 2014, que estabelece normas, critérios e procedimentos para a promoção do nível </w:t>
      </w:r>
      <w:proofErr w:type="gramStart"/>
      <w:r w:rsidRPr="005142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142D4">
        <w:rPr>
          <w:rFonts w:ascii="Times New Roman" w:hAnsi="Times New Roman" w:cs="Times New Roman"/>
          <w:sz w:val="24"/>
          <w:szCs w:val="24"/>
        </w:rPr>
        <w:t xml:space="preserve"> da Classe D, denominada de Professor Associado, para a Classe E, denominada de Professor Titular do Quadro Permanente da Universidade Federal do Ceará, apresenta-se o Mapa Individual de Avaliação do Membro da Comissão Especial Julgadora, da banca avaliadora do professor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 xml:space="preserve">, que apresentou defesa de </w:t>
      </w:r>
      <w:r>
        <w:rPr>
          <w:rFonts w:ascii="Times New Roman" w:hAnsi="Times New Roman" w:cs="Times New Roman"/>
          <w:sz w:val="24"/>
          <w:szCs w:val="24"/>
        </w:rPr>
        <w:t>memorial</w:t>
      </w:r>
      <w:r w:rsidRPr="005142D4">
        <w:rPr>
          <w:rFonts w:ascii="Times New Roman" w:hAnsi="Times New Roman" w:cs="Times New Roman"/>
          <w:sz w:val="24"/>
          <w:szCs w:val="24"/>
        </w:rPr>
        <w:t>, conforme previsto no C</w:t>
      </w:r>
      <w:r w:rsidR="00062490">
        <w:rPr>
          <w:rFonts w:ascii="Times New Roman" w:hAnsi="Times New Roman" w:cs="Times New Roman"/>
          <w:sz w:val="24"/>
          <w:szCs w:val="24"/>
        </w:rPr>
        <w:t>apítulo</w:t>
      </w:r>
      <w:r w:rsidRPr="005142D4">
        <w:rPr>
          <w:rFonts w:ascii="Times New Roman" w:hAnsi="Times New Roman" w:cs="Times New Roman"/>
          <w:sz w:val="24"/>
          <w:szCs w:val="24"/>
        </w:rPr>
        <w:t xml:space="preserve"> I, Artigo 2º, item III, subitem </w:t>
      </w:r>
      <w:r w:rsidR="00285C98">
        <w:rPr>
          <w:rFonts w:ascii="Times New Roman" w:hAnsi="Times New Roman" w:cs="Times New Roman"/>
          <w:sz w:val="24"/>
          <w:szCs w:val="24"/>
        </w:rPr>
        <w:t>b</w:t>
      </w:r>
      <w:r w:rsidRPr="005142D4">
        <w:rPr>
          <w:rFonts w:ascii="Times New Roman" w:hAnsi="Times New Roman" w:cs="Times New Roman"/>
          <w:sz w:val="24"/>
          <w:szCs w:val="24"/>
        </w:rPr>
        <w:t>, da referida Resolução.</w:t>
      </w:r>
    </w:p>
    <w:p w:rsidR="00BC4B26" w:rsidRDefault="00BC4B26" w:rsidP="006A14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490" w:rsidRDefault="00062490" w:rsidP="006A1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O quadro abaixo apresenta o julgamento da </w:t>
      </w:r>
      <w:r>
        <w:rPr>
          <w:rFonts w:ascii="Times New Roman" w:hAnsi="Times New Roman" w:cs="Times New Roman"/>
          <w:sz w:val="24"/>
          <w:szCs w:val="24"/>
        </w:rPr>
        <w:t>avaliação de desempenho</w:t>
      </w:r>
      <w:r w:rsidRPr="005142D4">
        <w:rPr>
          <w:rFonts w:ascii="Times New Roman" w:hAnsi="Times New Roman" w:cs="Times New Roman"/>
          <w:sz w:val="24"/>
          <w:szCs w:val="24"/>
        </w:rPr>
        <w:t xml:space="preserve"> pelo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[presidente ou membro] </w:t>
      </w:r>
      <w:r w:rsidRPr="005142D4">
        <w:rPr>
          <w:rFonts w:ascii="Times New Roman" w:hAnsi="Times New Roman" w:cs="Times New Roman"/>
          <w:sz w:val="24"/>
          <w:szCs w:val="24"/>
        </w:rPr>
        <w:t xml:space="preserve">da Comissão Especial Julgadora,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 xml:space="preserve">, conforme os critérios previstos no Capítulo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5142D4">
        <w:rPr>
          <w:rFonts w:ascii="Times New Roman" w:hAnsi="Times New Roman" w:cs="Times New Roman"/>
          <w:sz w:val="24"/>
          <w:szCs w:val="24"/>
        </w:rPr>
        <w:t xml:space="preserve"> da Resolução Nº 25/CEPE:</w:t>
      </w:r>
    </w:p>
    <w:p w:rsidR="00062490" w:rsidRPr="005142D4" w:rsidRDefault="00062490" w:rsidP="00062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84F" w:rsidRDefault="00E2784F" w:rsidP="00E27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4F">
        <w:rPr>
          <w:rFonts w:ascii="Times New Roman" w:hAnsi="Times New Roman" w:cs="Times New Roman"/>
          <w:b/>
          <w:sz w:val="24"/>
          <w:szCs w:val="24"/>
        </w:rPr>
        <w:t>AVALIAÇÃO DE DESEMPENHO DO DOCENTE NO RELATÓRIO DE ATIVIDADES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701"/>
      </w:tblGrid>
      <w:tr w:rsidR="00E2784F" w:rsidRPr="005142D4" w:rsidTr="004C5615">
        <w:tc>
          <w:tcPr>
            <w:tcW w:w="6204" w:type="dxa"/>
            <w:vMerge w:val="restart"/>
            <w:vAlign w:val="center"/>
          </w:tcPr>
          <w:p w:rsidR="00E2784F" w:rsidRPr="005142D4" w:rsidRDefault="00E2784F" w:rsidP="006A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ITENS DE AVALIAÇÃO</w:t>
            </w:r>
          </w:p>
        </w:tc>
        <w:tc>
          <w:tcPr>
            <w:tcW w:w="2551" w:type="dxa"/>
            <w:gridSpan w:val="2"/>
          </w:tcPr>
          <w:p w:rsidR="00E2784F" w:rsidRPr="005142D4" w:rsidRDefault="00E2784F" w:rsidP="006A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E2784F" w:rsidRPr="005142D4" w:rsidTr="004C5615">
        <w:tc>
          <w:tcPr>
            <w:tcW w:w="6204" w:type="dxa"/>
            <w:vMerge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4F" w:rsidRPr="005142D4" w:rsidRDefault="00E2784F" w:rsidP="006A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</w:p>
        </w:tc>
        <w:tc>
          <w:tcPr>
            <w:tcW w:w="1701" w:type="dxa"/>
          </w:tcPr>
          <w:p w:rsidR="00E2784F" w:rsidRPr="005142D4" w:rsidRDefault="00E2784F" w:rsidP="006A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ão apto</w:t>
            </w:r>
          </w:p>
        </w:tc>
      </w:tr>
      <w:tr w:rsidR="006A14E9" w:rsidRPr="005142D4" w:rsidTr="004C5615">
        <w:tc>
          <w:tcPr>
            <w:tcW w:w="6204" w:type="dxa"/>
          </w:tcPr>
          <w:p w:rsidR="00E2784F" w:rsidRPr="00FF44A1" w:rsidRDefault="00E2784F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Atividades de ensino e de orientação nos níveis de </w:t>
            </w:r>
            <w:r w:rsidR="00FF44A1"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graduação e/ou </w:t>
            </w: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mestrado e</w:t>
            </w:r>
            <w:r w:rsidR="00D7290E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 doutorado</w:t>
            </w:r>
            <w:r w:rsidR="00D7290E">
              <w:rPr>
                <w:rFonts w:ascii="Times New Roman" w:hAnsi="Times New Roman" w:cs="Times New Roman"/>
                <w:sz w:val="24"/>
                <w:szCs w:val="24"/>
              </w:rPr>
              <w:t xml:space="preserve"> e/ou pós-doutorado</w:t>
            </w:r>
          </w:p>
        </w:tc>
        <w:tc>
          <w:tcPr>
            <w:tcW w:w="850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E9" w:rsidRPr="005142D4" w:rsidTr="004C5615">
        <w:tc>
          <w:tcPr>
            <w:tcW w:w="6204" w:type="dxa"/>
          </w:tcPr>
          <w:p w:rsidR="00E2784F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Produção intelectual</w:t>
            </w:r>
          </w:p>
        </w:tc>
        <w:tc>
          <w:tcPr>
            <w:tcW w:w="850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E9" w:rsidRPr="005142D4" w:rsidTr="004C5615">
        <w:tc>
          <w:tcPr>
            <w:tcW w:w="6204" w:type="dxa"/>
          </w:tcPr>
          <w:p w:rsidR="00E2784F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</w:p>
        </w:tc>
        <w:tc>
          <w:tcPr>
            <w:tcW w:w="850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84F" w:rsidRPr="005142D4" w:rsidRDefault="00E2784F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Coordenação de projetos de pesquisa</w:t>
            </w:r>
            <w:r w:rsidR="00D7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90E" w:rsidRPr="00D7290E">
              <w:rPr>
                <w:rFonts w:ascii="Times New Roman" w:hAnsi="Times New Roman" w:cs="Times New Roman"/>
                <w:sz w:val="24"/>
                <w:szCs w:val="24"/>
              </w:rPr>
              <w:t>ensino ou</w:t>
            </w:r>
            <w:proofErr w:type="gramStart"/>
            <w:r w:rsidR="00D7290E" w:rsidRPr="00D72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7290E" w:rsidRPr="00D7290E">
              <w:rPr>
                <w:rFonts w:ascii="Times New Roman" w:hAnsi="Times New Roman" w:cs="Times New Roman"/>
                <w:sz w:val="24"/>
                <w:szCs w:val="24"/>
              </w:rPr>
              <w:t>extensão  e liderança de grupos de pesquisa</w:t>
            </w:r>
            <w:r w:rsidR="00D7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0E" w:rsidRPr="00D7290E">
              <w:rPr>
                <w:rFonts w:ascii="Times New Roman" w:hAnsi="Times New Roman" w:cs="Times New Roman"/>
                <w:sz w:val="24"/>
                <w:szCs w:val="24"/>
              </w:rPr>
              <w:t>registrados no CNPq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Coordenação de cursos de graduação ou pós-graduação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bancas de concursos, mestrado ou </w:t>
            </w:r>
            <w:proofErr w:type="gramStart"/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proofErr w:type="gramEnd"/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Organização e/ou participação em eventos de ensino, </w:t>
            </w:r>
            <w:r w:rsidRPr="00FF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pesquisa ou </w:t>
            </w:r>
            <w:proofErr w:type="gramStart"/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proofErr w:type="gramEnd"/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Apresentação de palestras ou cursos em eventos acadêmicos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Recebimento de comendas ou premiações no exercício de atividades acadêmicas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D7290E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290E">
              <w:rPr>
                <w:rFonts w:ascii="Times New Roman" w:hAnsi="Times New Roman" w:cs="Times New Roman"/>
                <w:sz w:val="24"/>
                <w:szCs w:val="24"/>
              </w:rPr>
              <w:t>articipação em atividade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editoriais e/ou de</w:t>
            </w:r>
            <w:r w:rsidRPr="00D7290E">
              <w:rPr>
                <w:rFonts w:ascii="Times New Roman" w:hAnsi="Times New Roman" w:cs="Times New Roman"/>
                <w:sz w:val="24"/>
                <w:szCs w:val="24"/>
              </w:rPr>
              <w:t xml:space="preserve"> arbitragem</w:t>
            </w:r>
            <w:proofErr w:type="gramStart"/>
            <w:r w:rsidRPr="00D72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7290E">
              <w:rPr>
                <w:rFonts w:ascii="Times New Roman" w:hAnsi="Times New Roman" w:cs="Times New Roman"/>
                <w:sz w:val="24"/>
                <w:szCs w:val="24"/>
              </w:rPr>
              <w:t>de produção intelectual e/ou artística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Assessoria, consultoria ou participação em órgãos de fomento ao ensino, à pesquisa, ou à </w:t>
            </w:r>
            <w:proofErr w:type="gramStart"/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  <w:proofErr w:type="gramEnd"/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Exercício de cargos na administração central e/ou colegiados centrais, e/ou chefia de unidade/setor e ou </w:t>
            </w:r>
            <w:proofErr w:type="gramStart"/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representação</w:t>
            </w:r>
            <w:proofErr w:type="gramEnd"/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Trabalhos acadêmicos com obtenção de prêmios ou honrarias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1" w:rsidRPr="005142D4" w:rsidTr="004C5615">
        <w:tc>
          <w:tcPr>
            <w:tcW w:w="6204" w:type="dxa"/>
          </w:tcPr>
          <w:p w:rsidR="00FF44A1" w:rsidRPr="00FF44A1" w:rsidRDefault="00FF44A1" w:rsidP="006A14E9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>Outros critérios</w:t>
            </w:r>
          </w:p>
        </w:tc>
        <w:tc>
          <w:tcPr>
            <w:tcW w:w="850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A1" w:rsidRPr="005142D4" w:rsidRDefault="00FF44A1" w:rsidP="006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84F" w:rsidRDefault="00E2784F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490" w:rsidRDefault="00062490" w:rsidP="006A1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O quadro abaixo apresenta o julgamento da </w:t>
      </w:r>
      <w:r>
        <w:rPr>
          <w:rFonts w:ascii="Times New Roman" w:hAnsi="Times New Roman" w:cs="Times New Roman"/>
          <w:sz w:val="24"/>
          <w:szCs w:val="24"/>
        </w:rPr>
        <w:t>defesa do memorial</w:t>
      </w:r>
      <w:r w:rsidRPr="005142D4">
        <w:rPr>
          <w:rFonts w:ascii="Times New Roman" w:hAnsi="Times New Roman" w:cs="Times New Roman"/>
          <w:sz w:val="24"/>
          <w:szCs w:val="24"/>
        </w:rPr>
        <w:t xml:space="preserve"> pelo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[presidente ou membro] </w:t>
      </w:r>
      <w:r w:rsidRPr="005142D4">
        <w:rPr>
          <w:rFonts w:ascii="Times New Roman" w:hAnsi="Times New Roman" w:cs="Times New Roman"/>
          <w:sz w:val="24"/>
          <w:szCs w:val="24"/>
        </w:rPr>
        <w:t xml:space="preserve">da Comissão Especial Julgadora,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 xml:space="preserve">, conforme os critérios previstos no Capítulo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6D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 w:rsidR="007F6D00">
        <w:rPr>
          <w:rFonts w:ascii="Times New Roman" w:hAnsi="Times New Roman" w:cs="Times New Roman"/>
          <w:sz w:val="24"/>
          <w:szCs w:val="24"/>
        </w:rPr>
        <w:t>igo 18</w:t>
      </w:r>
      <w:r w:rsidRPr="005142D4">
        <w:rPr>
          <w:rFonts w:ascii="Times New Roman" w:hAnsi="Times New Roman" w:cs="Times New Roman"/>
          <w:sz w:val="24"/>
          <w:szCs w:val="24"/>
        </w:rPr>
        <w:t xml:space="preserve"> da Resolução Nº 25/CEPE:</w:t>
      </w:r>
    </w:p>
    <w:p w:rsidR="00062490" w:rsidRDefault="00062490" w:rsidP="006A14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37" w:rsidRDefault="001C6A37" w:rsidP="001C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JULGAMENTO DA DEFESA DO MEMORIAL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701"/>
      </w:tblGrid>
      <w:tr w:rsidR="001C6A37" w:rsidRPr="005142D4" w:rsidTr="004C5615">
        <w:tc>
          <w:tcPr>
            <w:tcW w:w="6204" w:type="dxa"/>
            <w:vMerge w:val="restart"/>
            <w:vAlign w:val="center"/>
          </w:tcPr>
          <w:p w:rsidR="001C6A37" w:rsidRPr="005142D4" w:rsidRDefault="001C6A37" w:rsidP="004C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ITENS DE AVALIAÇÃO</w:t>
            </w:r>
          </w:p>
        </w:tc>
        <w:tc>
          <w:tcPr>
            <w:tcW w:w="2551" w:type="dxa"/>
            <w:gridSpan w:val="2"/>
          </w:tcPr>
          <w:p w:rsidR="001C6A37" w:rsidRPr="005142D4" w:rsidRDefault="001C6A37" w:rsidP="004C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D4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1C6A37" w:rsidRPr="005142D4" w:rsidTr="004C5615">
        <w:tc>
          <w:tcPr>
            <w:tcW w:w="6204" w:type="dxa"/>
            <w:vMerge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ão apto</w:t>
            </w: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1C6A37" w:rsidP="001C6A37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Relevância da vida acadêmica e profissional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1C6A37" w:rsidP="001C6A37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Coerência e consistência na trajetória na vida acadêmica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1C6A37" w:rsidP="001C6A37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Orientação de trabalhos de graduação e pós-graduação </w:t>
            </w:r>
            <w:r w:rsidRPr="001C6A37">
              <w:rPr>
                <w:rFonts w:ascii="Times New Roman" w:hAnsi="Times New Roman" w:cs="Times New Roman"/>
                <w:i/>
                <w:sz w:val="24"/>
                <w:szCs w:val="24"/>
              </w:rPr>
              <w:t>stricto sensu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1C6A37" w:rsidP="006A14E9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1">
              <w:rPr>
                <w:rFonts w:ascii="Times New Roman" w:hAnsi="Times New Roman" w:cs="Times New Roman"/>
                <w:sz w:val="24"/>
                <w:szCs w:val="24"/>
              </w:rPr>
              <w:t xml:space="preserve">Coordenação de </w:t>
            </w:r>
            <w:r w:rsidR="006A14E9">
              <w:rPr>
                <w:rFonts w:ascii="Times New Roman" w:hAnsi="Times New Roman" w:cs="Times New Roman"/>
                <w:sz w:val="24"/>
                <w:szCs w:val="24"/>
              </w:rPr>
              <w:t>ações de extensão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impacto social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5C1969" w:rsidP="001C6A37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Capacidade de liderança acadêmica ou de grupos de pesquisa</w:t>
            </w:r>
            <w:r w:rsidR="006A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E9" w:rsidRPr="006A14E9">
              <w:rPr>
                <w:rFonts w:ascii="Times New Roman" w:hAnsi="Times New Roman" w:cs="Times New Roman"/>
                <w:sz w:val="24"/>
                <w:szCs w:val="24"/>
              </w:rPr>
              <w:t>cadastrados</w:t>
            </w:r>
            <w:r w:rsidR="006A14E9" w:rsidRPr="006A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4E9" w:rsidRPr="006A14E9">
              <w:rPr>
                <w:rFonts w:ascii="Times New Roman" w:hAnsi="Times New Roman" w:cs="Times New Roman"/>
                <w:sz w:val="24"/>
                <w:szCs w:val="24"/>
              </w:rPr>
              <w:t>no CNPq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37" w:rsidRPr="005142D4" w:rsidTr="004C5615">
        <w:tc>
          <w:tcPr>
            <w:tcW w:w="6204" w:type="dxa"/>
          </w:tcPr>
          <w:p w:rsidR="001C6A37" w:rsidRPr="00FF44A1" w:rsidRDefault="005C1969" w:rsidP="001C6A37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Atuações em funções universitárias de gestão ou na política científica</w:t>
            </w:r>
          </w:p>
        </w:tc>
        <w:tc>
          <w:tcPr>
            <w:tcW w:w="850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A37" w:rsidRPr="005142D4" w:rsidRDefault="001C6A37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37" w:rsidRDefault="001C6A37" w:rsidP="001C6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C4" w:rsidRDefault="003650C4" w:rsidP="00365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E9" w:rsidRDefault="006A14E9" w:rsidP="00365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E9" w:rsidRDefault="006A14E9" w:rsidP="00365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6539" w:type="dxa"/>
        <w:jc w:val="center"/>
        <w:tblInd w:w="-954" w:type="dxa"/>
        <w:tblLayout w:type="fixed"/>
        <w:tblLook w:val="04A0" w:firstRow="1" w:lastRow="0" w:firstColumn="1" w:lastColumn="0" w:noHBand="0" w:noVBand="1"/>
      </w:tblPr>
      <w:tblGrid>
        <w:gridCol w:w="1570"/>
        <w:gridCol w:w="1652"/>
        <w:gridCol w:w="1466"/>
        <w:gridCol w:w="1851"/>
      </w:tblGrid>
      <w:tr w:rsidR="00BC4B26" w:rsidRPr="005142D4" w:rsidTr="00BC4B26">
        <w:trPr>
          <w:jc w:val="center"/>
        </w:trPr>
        <w:tc>
          <w:tcPr>
            <w:tcW w:w="6539" w:type="dxa"/>
            <w:gridSpan w:val="4"/>
          </w:tcPr>
          <w:p w:rsidR="00BC4B26" w:rsidRDefault="00BC4B26" w:rsidP="00BC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RESULTADO FINAL</w:t>
            </w:r>
          </w:p>
        </w:tc>
      </w:tr>
      <w:tr w:rsidR="00BC4B26" w:rsidRPr="005142D4" w:rsidTr="00BC4B26">
        <w:trPr>
          <w:jc w:val="center"/>
        </w:trPr>
        <w:tc>
          <w:tcPr>
            <w:tcW w:w="3222" w:type="dxa"/>
            <w:gridSpan w:val="2"/>
          </w:tcPr>
          <w:p w:rsidR="00BC4B26" w:rsidRPr="005142D4" w:rsidRDefault="00BC4B26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de desempenho do docente</w:t>
            </w:r>
          </w:p>
        </w:tc>
        <w:tc>
          <w:tcPr>
            <w:tcW w:w="3317" w:type="dxa"/>
            <w:gridSpan w:val="2"/>
          </w:tcPr>
          <w:p w:rsidR="00BC4B26" w:rsidRPr="005142D4" w:rsidRDefault="00BC4B26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Julgamento da defesa do memorial</w:t>
            </w:r>
          </w:p>
        </w:tc>
      </w:tr>
      <w:tr w:rsidR="00BC4B26" w:rsidRPr="005142D4" w:rsidTr="00BC4B26">
        <w:trPr>
          <w:jc w:val="center"/>
        </w:trPr>
        <w:tc>
          <w:tcPr>
            <w:tcW w:w="1570" w:type="dxa"/>
          </w:tcPr>
          <w:p w:rsidR="00BC4B26" w:rsidRPr="005142D4" w:rsidRDefault="00BC4B26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</w:p>
        </w:tc>
        <w:tc>
          <w:tcPr>
            <w:tcW w:w="1652" w:type="dxa"/>
          </w:tcPr>
          <w:p w:rsidR="00BC4B26" w:rsidRPr="005142D4" w:rsidRDefault="00BC4B26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ão apto</w:t>
            </w:r>
          </w:p>
        </w:tc>
        <w:tc>
          <w:tcPr>
            <w:tcW w:w="1466" w:type="dxa"/>
          </w:tcPr>
          <w:p w:rsidR="00BC4B26" w:rsidRPr="005142D4" w:rsidRDefault="00BC4B26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pto</w:t>
            </w:r>
          </w:p>
        </w:tc>
        <w:tc>
          <w:tcPr>
            <w:tcW w:w="1851" w:type="dxa"/>
          </w:tcPr>
          <w:p w:rsidR="00BC4B26" w:rsidRPr="005142D4" w:rsidRDefault="00BC4B26" w:rsidP="004C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42D4">
              <w:rPr>
                <w:rFonts w:ascii="Times New Roman" w:hAnsi="Times New Roman" w:cs="Times New Roman"/>
                <w:sz w:val="24"/>
                <w:szCs w:val="24"/>
              </w:rPr>
              <w:t>ão apto</w:t>
            </w:r>
          </w:p>
        </w:tc>
      </w:tr>
      <w:tr w:rsidR="00BC4B26" w:rsidRPr="005142D4" w:rsidTr="00BC4B26">
        <w:trPr>
          <w:jc w:val="center"/>
        </w:trPr>
        <w:tc>
          <w:tcPr>
            <w:tcW w:w="1570" w:type="dxa"/>
          </w:tcPr>
          <w:p w:rsidR="00BC4B26" w:rsidRPr="005142D4" w:rsidRDefault="00BC4B26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C4B26" w:rsidRPr="005142D4" w:rsidRDefault="00BC4B26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C4B26" w:rsidRPr="005142D4" w:rsidRDefault="00BC4B26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C4B26" w:rsidRPr="005142D4" w:rsidRDefault="00BC4B26" w:rsidP="004C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C4" w:rsidRDefault="003650C4" w:rsidP="001C6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26" w:rsidRPr="005142D4" w:rsidRDefault="00BC4B26" w:rsidP="00BC4B26">
      <w:pPr>
        <w:jc w:val="both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Considero o Professor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  <w:r w:rsidRPr="005142D4">
        <w:rPr>
          <w:rFonts w:ascii="Times New Roman" w:hAnsi="Times New Roman" w:cs="Times New Roman"/>
          <w:sz w:val="24"/>
          <w:szCs w:val="24"/>
        </w:rPr>
        <w:t xml:space="preserve"> APTO à promoção para a Classe E, de Professor Titular do Quadro Permanente da Universidade Federal do Ceará. </w:t>
      </w:r>
    </w:p>
    <w:p w:rsidR="00BC4B26" w:rsidRPr="005142D4" w:rsidRDefault="00BC4B26" w:rsidP="00BC4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26" w:rsidRPr="005142D4" w:rsidRDefault="00BC4B26" w:rsidP="00BC4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Fortaleza,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[dia] </w:t>
      </w:r>
      <w:r w:rsidRPr="005142D4">
        <w:rPr>
          <w:rFonts w:ascii="Times New Roman" w:hAnsi="Times New Roman" w:cs="Times New Roman"/>
          <w:sz w:val="24"/>
          <w:szCs w:val="24"/>
        </w:rPr>
        <w:t xml:space="preserve">de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[mês] </w:t>
      </w:r>
      <w:r w:rsidRPr="005142D4">
        <w:rPr>
          <w:rFonts w:ascii="Times New Roman" w:hAnsi="Times New Roman" w:cs="Times New Roman"/>
          <w:sz w:val="24"/>
          <w:szCs w:val="24"/>
        </w:rPr>
        <w:t xml:space="preserve">de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[ano].</w:t>
      </w:r>
    </w:p>
    <w:p w:rsidR="00BC4B26" w:rsidRPr="005142D4" w:rsidRDefault="00BC4B26" w:rsidP="00BC4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26" w:rsidRPr="005142D4" w:rsidRDefault="00BC4B26" w:rsidP="00BC4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D4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142D4">
        <w:rPr>
          <w:rFonts w:ascii="Times New Roman" w:hAnsi="Times New Roman" w:cs="Times New Roman"/>
          <w:color w:val="FF0000"/>
          <w:sz w:val="24"/>
          <w:szCs w:val="24"/>
        </w:rPr>
        <w:t>[nome]</w:t>
      </w:r>
    </w:p>
    <w:p w:rsidR="00BC4B26" w:rsidRPr="005142D4" w:rsidRDefault="00BC4B26" w:rsidP="00BC4B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D4">
        <w:rPr>
          <w:rFonts w:ascii="Times New Roman" w:hAnsi="Times New Roman" w:cs="Times New Roman"/>
          <w:color w:val="FF0000"/>
          <w:sz w:val="24"/>
          <w:szCs w:val="24"/>
        </w:rPr>
        <w:t xml:space="preserve">[Presidente ou Membro] </w:t>
      </w:r>
      <w:r w:rsidRPr="005142D4">
        <w:rPr>
          <w:rFonts w:ascii="Times New Roman" w:hAnsi="Times New Roman" w:cs="Times New Roman"/>
          <w:sz w:val="24"/>
          <w:szCs w:val="24"/>
        </w:rPr>
        <w:t>da Comissão Especial Julgadora</w:t>
      </w:r>
    </w:p>
    <w:p w:rsidR="00BC4B26" w:rsidRDefault="00BC4B26" w:rsidP="001C6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7E" w:rsidRPr="005142D4" w:rsidRDefault="0062257E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57E" w:rsidRPr="005142D4" w:rsidRDefault="0062257E" w:rsidP="00164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57E" w:rsidRPr="005142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9" w:rsidRDefault="00EB2DB9" w:rsidP="0016483E">
      <w:pPr>
        <w:spacing w:after="0" w:line="240" w:lineRule="auto"/>
      </w:pPr>
      <w:r>
        <w:separator/>
      </w:r>
    </w:p>
  </w:endnote>
  <w:endnote w:type="continuationSeparator" w:id="0">
    <w:p w:rsidR="00EB2DB9" w:rsidRDefault="00EB2DB9" w:rsidP="001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9" w:rsidRDefault="00EB2DB9" w:rsidP="0016483E">
      <w:pPr>
        <w:spacing w:after="0" w:line="240" w:lineRule="auto"/>
      </w:pPr>
      <w:r>
        <w:separator/>
      </w:r>
    </w:p>
  </w:footnote>
  <w:footnote w:type="continuationSeparator" w:id="0">
    <w:p w:rsidR="00EB2DB9" w:rsidRDefault="00EB2DB9" w:rsidP="001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3E" w:rsidRDefault="0016483E" w:rsidP="0016483E">
    <w:pPr>
      <w:jc w:val="center"/>
    </w:pPr>
    <w:r>
      <w:rPr>
        <w:noProof/>
        <w:lang w:eastAsia="pt-BR"/>
      </w:rPr>
      <w:drawing>
        <wp:inline distT="0" distB="0" distL="0" distR="0" wp14:anchorId="63DD32F6" wp14:editId="37F90493">
          <wp:extent cx="533400" cy="61839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58" cy="62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83E" w:rsidRPr="00DA6938" w:rsidRDefault="0016483E" w:rsidP="0016483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UNIVERSIDADE FEDERAL DO CE</w:t>
    </w:r>
    <w:r>
      <w:rPr>
        <w:rFonts w:ascii="Times New Roman" w:hAnsi="Times New Roman" w:cs="Times New Roman"/>
        <w:sz w:val="24"/>
        <w:szCs w:val="24"/>
      </w:rPr>
      <w:t>AR</w:t>
    </w:r>
    <w:r w:rsidRPr="00DA6938">
      <w:rPr>
        <w:rFonts w:ascii="Times New Roman" w:hAnsi="Times New Roman" w:cs="Times New Roman"/>
        <w:sz w:val="24"/>
        <w:szCs w:val="24"/>
      </w:rPr>
      <w:t>Á</w:t>
    </w:r>
  </w:p>
  <w:p w:rsidR="0016483E" w:rsidRPr="00DA6938" w:rsidRDefault="0016483E" w:rsidP="0016483E">
    <w:pPr>
      <w:spacing w:after="0" w:line="240" w:lineRule="auto"/>
      <w:ind w:right="-143"/>
      <w:jc w:val="center"/>
      <w:rPr>
        <w:rFonts w:ascii="Times New Roman" w:hAnsi="Times New Roman" w:cs="Times New Roman"/>
        <w:sz w:val="24"/>
        <w:szCs w:val="24"/>
      </w:rPr>
    </w:pPr>
    <w:r w:rsidRPr="00DA6938">
      <w:rPr>
        <w:rFonts w:ascii="Times New Roman" w:hAnsi="Times New Roman" w:cs="Times New Roman"/>
        <w:sz w:val="24"/>
        <w:szCs w:val="24"/>
      </w:rPr>
      <w:t>FACULDADE DE ECONOMIA, ADMINISTRAÇÃO, ATUÁRIA E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DA6938">
      <w:rPr>
        <w:rFonts w:ascii="Times New Roman" w:hAnsi="Times New Roman" w:cs="Times New Roman"/>
        <w:sz w:val="24"/>
        <w:szCs w:val="24"/>
      </w:rPr>
      <w:t>CONTABILIDADE</w:t>
    </w:r>
    <w:proofErr w:type="gramEnd"/>
  </w:p>
  <w:p w:rsidR="0016483E" w:rsidRPr="00DA6938" w:rsidRDefault="0016483E" w:rsidP="0016483E">
    <w:pPr>
      <w:jc w:val="center"/>
      <w:rPr>
        <w:rFonts w:ascii="Times New Roman" w:hAnsi="Times New Roman" w:cs="Times New Roman"/>
        <w:sz w:val="24"/>
        <w:szCs w:val="24"/>
      </w:rPr>
    </w:pPr>
  </w:p>
  <w:p w:rsidR="0016483E" w:rsidRDefault="001648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C5"/>
    <w:multiLevelType w:val="hybridMultilevel"/>
    <w:tmpl w:val="32846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30B"/>
    <w:multiLevelType w:val="hybridMultilevel"/>
    <w:tmpl w:val="88049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6EF6"/>
    <w:multiLevelType w:val="hybridMultilevel"/>
    <w:tmpl w:val="32846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43A3"/>
    <w:multiLevelType w:val="hybridMultilevel"/>
    <w:tmpl w:val="328464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0"/>
    <w:rsid w:val="00062490"/>
    <w:rsid w:val="000959D6"/>
    <w:rsid w:val="0016483E"/>
    <w:rsid w:val="001C6A37"/>
    <w:rsid w:val="001D6B3C"/>
    <w:rsid w:val="00285C98"/>
    <w:rsid w:val="002C249B"/>
    <w:rsid w:val="003650C4"/>
    <w:rsid w:val="005142D4"/>
    <w:rsid w:val="005B5720"/>
    <w:rsid w:val="005C1969"/>
    <w:rsid w:val="006118B6"/>
    <w:rsid w:val="0062257E"/>
    <w:rsid w:val="006A14E9"/>
    <w:rsid w:val="007404B7"/>
    <w:rsid w:val="007F6D00"/>
    <w:rsid w:val="00A84A96"/>
    <w:rsid w:val="00BC4B26"/>
    <w:rsid w:val="00D7290E"/>
    <w:rsid w:val="00DA6938"/>
    <w:rsid w:val="00E2784F"/>
    <w:rsid w:val="00EB2DB9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8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83E"/>
  </w:style>
  <w:style w:type="paragraph" w:styleId="Rodap">
    <w:name w:val="footer"/>
    <w:basedOn w:val="Normal"/>
    <w:link w:val="RodapChar"/>
    <w:uiPriority w:val="99"/>
    <w:unhideWhenUsed/>
    <w:rsid w:val="0016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83E"/>
  </w:style>
  <w:style w:type="table" w:styleId="Tabelacomgrade">
    <w:name w:val="Table Grid"/>
    <w:basedOn w:val="Tabelanormal"/>
    <w:uiPriority w:val="39"/>
    <w:rsid w:val="0016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Braga</dc:creator>
  <cp:lastModifiedBy>Renato</cp:lastModifiedBy>
  <cp:revision>9</cp:revision>
  <dcterms:created xsi:type="dcterms:W3CDTF">2020-09-01T16:03:00Z</dcterms:created>
  <dcterms:modified xsi:type="dcterms:W3CDTF">2020-09-01T16:51:00Z</dcterms:modified>
</cp:coreProperties>
</file>